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A3E26" w14:textId="14A09AFF" w:rsidR="0094474A" w:rsidRDefault="00470E02" w:rsidP="009745D3">
      <w:pPr>
        <w:jc w:val="both"/>
        <w:rPr>
          <w:rFonts w:ascii="Microsoft JhengHei" w:eastAsia="Microsoft JhengHei" w:hAnsi="Microsoft JhengHei" w:cstheme="minorHAnsi"/>
          <w:bCs/>
          <w:sz w:val="36"/>
          <w:szCs w:val="36"/>
        </w:rPr>
      </w:pPr>
      <w:bookmarkStart w:id="0" w:name="_Hlk66798541"/>
      <w:bookmarkStart w:id="1" w:name="_GoBack"/>
      <w:bookmarkEnd w:id="1"/>
      <w:r w:rsidRPr="001E406D">
        <w:rPr>
          <w:rFonts w:ascii="Microsoft JhengHei" w:eastAsia="Microsoft JhengHei" w:hAnsi="Microsoft JhengHei" w:cstheme="minorHAnsi"/>
          <w:bCs/>
          <w:sz w:val="36"/>
          <w:szCs w:val="36"/>
        </w:rPr>
        <w:t xml:space="preserve">Philosophie </w:t>
      </w:r>
    </w:p>
    <w:p w14:paraId="5B0BF6A9" w14:textId="04D8EDDF" w:rsidR="00470E02" w:rsidRPr="001E406D" w:rsidRDefault="00AF6641" w:rsidP="009745D3">
      <w:pPr>
        <w:jc w:val="both"/>
        <w:rPr>
          <w:rFonts w:ascii="Microsoft JhengHei" w:eastAsia="Microsoft JhengHei" w:hAnsi="Microsoft JhengHei" w:cstheme="minorHAnsi"/>
          <w:bCs/>
          <w:sz w:val="36"/>
          <w:szCs w:val="36"/>
        </w:rPr>
      </w:pPr>
      <w:r w:rsidRPr="001E406D">
        <w:rPr>
          <w:rFonts w:ascii="Microsoft JhengHei" w:eastAsia="Microsoft JhengHei" w:hAnsi="Microsoft JhengHei" w:cstheme="minorHAnsi"/>
          <w:bCs/>
          <w:sz w:val="36"/>
          <w:szCs w:val="36"/>
        </w:rPr>
        <w:t>am Gymnasium Othmarschen Jg. 7</w:t>
      </w:r>
      <w:r w:rsidR="003D1C72" w:rsidRPr="001E406D">
        <w:rPr>
          <w:rFonts w:ascii="Microsoft JhengHei" w:eastAsia="Microsoft JhengHei" w:hAnsi="Microsoft JhengHei" w:cstheme="minorHAnsi"/>
          <w:bCs/>
          <w:sz w:val="36"/>
          <w:szCs w:val="36"/>
        </w:rPr>
        <w:t xml:space="preserve"> </w:t>
      </w:r>
      <w:r w:rsidR="0094474A" w:rsidRPr="00374490">
        <w:rPr>
          <w:rFonts w:ascii="Times New Roman" w:hAnsi="Times New Roman"/>
          <w:noProof/>
          <w:sz w:val="24"/>
          <w:lang w:eastAsia="de-DE"/>
        </w:rPr>
        <w:drawing>
          <wp:anchor distT="0" distB="0" distL="114300" distR="114300" simplePos="0" relativeHeight="251663360" behindDoc="1" locked="0" layoutInCell="1" allowOverlap="1" wp14:anchorId="112A3DA2" wp14:editId="4DD2A9AB">
            <wp:simplePos x="897890" y="1594485"/>
            <wp:positionH relativeFrom="margin">
              <wp:align>right</wp:align>
            </wp:positionH>
            <wp:positionV relativeFrom="margin">
              <wp:align>top</wp:align>
            </wp:positionV>
            <wp:extent cx="1181735" cy="10858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735" cy="1085850"/>
                    </a:xfrm>
                    <a:prstGeom prst="rect">
                      <a:avLst/>
                    </a:prstGeom>
                    <a:noFill/>
                  </pic:spPr>
                </pic:pic>
              </a:graphicData>
            </a:graphic>
            <wp14:sizeRelH relativeFrom="page">
              <wp14:pctWidth>0</wp14:pctWidth>
            </wp14:sizeRelH>
            <wp14:sizeRelV relativeFrom="page">
              <wp14:pctHeight>0</wp14:pctHeight>
            </wp14:sizeRelV>
          </wp:anchor>
        </w:drawing>
      </w:r>
    </w:p>
    <w:p w14:paraId="65BBC3E1" w14:textId="0D272A3D" w:rsidR="0094474A" w:rsidRDefault="0094474A" w:rsidP="001E406D">
      <w:pPr>
        <w:spacing w:line="360" w:lineRule="exact"/>
        <w:jc w:val="both"/>
        <w:rPr>
          <w:rFonts w:ascii="Microsoft JhengHei" w:eastAsia="Microsoft JhengHei" w:hAnsi="Microsoft JhengHei" w:cstheme="majorBidi"/>
        </w:rPr>
      </w:pPr>
    </w:p>
    <w:p w14:paraId="75029652" w14:textId="7066D691" w:rsidR="00760CBB" w:rsidRPr="001E406D" w:rsidRDefault="0094474A" w:rsidP="001E406D">
      <w:pPr>
        <w:spacing w:line="360" w:lineRule="exact"/>
        <w:jc w:val="both"/>
        <w:rPr>
          <w:rFonts w:ascii="Microsoft JhengHei" w:eastAsia="Microsoft JhengHei" w:hAnsi="Microsoft JhengHei" w:cstheme="majorBidi"/>
        </w:rPr>
      </w:pPr>
      <w:r>
        <w:rPr>
          <w:noProof/>
          <w:lang w:eastAsia="de-DE"/>
        </w:rPr>
        <w:drawing>
          <wp:anchor distT="0" distB="0" distL="114300" distR="114300" simplePos="0" relativeHeight="251660288" behindDoc="0" locked="0" layoutInCell="1" allowOverlap="1" wp14:anchorId="6F72E60F" wp14:editId="1E097621">
            <wp:simplePos x="0" y="0"/>
            <wp:positionH relativeFrom="margin">
              <wp:posOffset>3946072</wp:posOffset>
            </wp:positionH>
            <wp:positionV relativeFrom="margin">
              <wp:posOffset>3431812</wp:posOffset>
            </wp:positionV>
            <wp:extent cx="1988820" cy="14897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24B" w:rsidRPr="001E406D">
        <w:rPr>
          <w:rFonts w:ascii="Microsoft JhengHei" w:eastAsia="Microsoft JhengHei" w:hAnsi="Microsoft JhengHei" w:cstheme="majorBidi"/>
        </w:rPr>
        <w:t>Wieso, weshalb, warum? Wer nicht fragt, bleibt dumm. Das wussten bereits die Philosophen vor tausenden von Jahren</w:t>
      </w:r>
      <w:r w:rsidR="009745D3" w:rsidRPr="001E406D">
        <w:rPr>
          <w:rFonts w:ascii="Microsoft JhengHei" w:eastAsia="Microsoft JhengHei" w:hAnsi="Microsoft JhengHei" w:cstheme="majorBidi"/>
        </w:rPr>
        <w:t>, die sich mit Fragen des guten Verhaltens, der Beschaffenheit von Körper und Geist oder auch mit naturwissenschaftlichen Phänomenen auseinandergesetzt haben</w:t>
      </w:r>
      <w:r w:rsidR="00EB224B" w:rsidRPr="001E406D">
        <w:rPr>
          <w:rFonts w:ascii="Microsoft JhengHei" w:eastAsia="Microsoft JhengHei" w:hAnsi="Microsoft JhengHei" w:cstheme="majorBidi"/>
        </w:rPr>
        <w:t xml:space="preserve">. </w:t>
      </w:r>
      <w:r w:rsidR="009745D3" w:rsidRPr="001E406D">
        <w:rPr>
          <w:rFonts w:ascii="Microsoft JhengHei" w:eastAsia="Microsoft JhengHei" w:hAnsi="Microsoft JhengHei" w:cstheme="majorBidi"/>
        </w:rPr>
        <w:t xml:space="preserve">Alle wollten auf ihrem Gebiet zu möglichst großen Erkenntnissen gelangen. </w:t>
      </w:r>
      <w:r w:rsidR="00EB224B" w:rsidRPr="001E406D">
        <w:rPr>
          <w:rFonts w:ascii="Microsoft JhengHei" w:eastAsia="Microsoft JhengHei" w:hAnsi="Microsoft JhengHei" w:cstheme="majorBidi"/>
        </w:rPr>
        <w:t>Dennoch behauptete der berühmte Grieche Sokrates, nur derjenige sei wahrhaft weise, der wisse, dass er nicht</w:t>
      </w:r>
      <w:r w:rsidR="009745D3" w:rsidRPr="001E406D">
        <w:rPr>
          <w:rFonts w:ascii="Microsoft JhengHei" w:eastAsia="Microsoft JhengHei" w:hAnsi="Microsoft JhengHei" w:cstheme="majorBidi"/>
        </w:rPr>
        <w:t xml:space="preserve"> alles</w:t>
      </w:r>
      <w:r w:rsidR="00EB224B" w:rsidRPr="001E406D">
        <w:rPr>
          <w:rFonts w:ascii="Microsoft JhengHei" w:eastAsia="Microsoft JhengHei" w:hAnsi="Microsoft JhengHei" w:cstheme="majorBidi"/>
        </w:rPr>
        <w:t xml:space="preserve"> weiß. Das bedeutet, dass der Mensch niemals alle Fragen der Welt vollständig lösen kann. Die Philosophie beschäftigt sich nämlich mit Fragen, die nicht so eindeutig zu beantworten sind wie zum Beispiel </w:t>
      </w:r>
      <w:r w:rsidR="00096CFE" w:rsidRPr="001E406D">
        <w:rPr>
          <w:rFonts w:ascii="Microsoft JhengHei" w:eastAsia="Microsoft JhengHei" w:hAnsi="Microsoft JhengHei" w:cstheme="majorBidi"/>
        </w:rPr>
        <w:t xml:space="preserve">die </w:t>
      </w:r>
      <w:r w:rsidR="00EB224B" w:rsidRPr="001E406D">
        <w:rPr>
          <w:rFonts w:ascii="Microsoft JhengHei" w:eastAsia="Microsoft JhengHei" w:hAnsi="Microsoft JhengHei" w:cstheme="majorBidi"/>
        </w:rPr>
        <w:t>Fragen der Mathematik. Dass 2+</w:t>
      </w:r>
      <w:proofErr w:type="gramStart"/>
      <w:r w:rsidR="00EB224B" w:rsidRPr="001E406D">
        <w:rPr>
          <w:rFonts w:ascii="Microsoft JhengHei" w:eastAsia="Microsoft JhengHei" w:hAnsi="Microsoft JhengHei" w:cstheme="majorBidi"/>
        </w:rPr>
        <w:t xml:space="preserve">5 </w:t>
      </w:r>
      <w:r w:rsidR="009D4F54" w:rsidRPr="001E406D">
        <w:rPr>
          <w:rFonts w:ascii="Microsoft JhengHei" w:eastAsia="Microsoft JhengHei" w:hAnsi="Microsoft JhengHei" w:cstheme="majorBidi"/>
        </w:rPr>
        <w:t xml:space="preserve"> </w:t>
      </w:r>
      <w:r w:rsidR="00EB224B" w:rsidRPr="001E406D">
        <w:rPr>
          <w:rFonts w:ascii="Microsoft JhengHei" w:eastAsia="Microsoft JhengHei" w:hAnsi="Microsoft JhengHei" w:cstheme="majorBidi"/>
        </w:rPr>
        <w:t>7</w:t>
      </w:r>
      <w:proofErr w:type="gramEnd"/>
      <w:r w:rsidR="00EB224B" w:rsidRPr="001E406D">
        <w:rPr>
          <w:rFonts w:ascii="Microsoft JhengHei" w:eastAsia="Microsoft JhengHei" w:hAnsi="Microsoft JhengHei" w:cstheme="majorBidi"/>
        </w:rPr>
        <w:t xml:space="preserve"> ergibt, wird wohl niemand bestreiten. </w:t>
      </w:r>
    </w:p>
    <w:p w14:paraId="71612CBB" w14:textId="77777777" w:rsidR="0094474A" w:rsidRDefault="0094474A" w:rsidP="001E406D">
      <w:pPr>
        <w:spacing w:line="360" w:lineRule="exact"/>
        <w:jc w:val="both"/>
        <w:rPr>
          <w:rFonts w:ascii="Microsoft JhengHei" w:eastAsia="Microsoft JhengHei" w:hAnsi="Microsoft JhengHei" w:cstheme="majorBidi"/>
        </w:rPr>
      </w:pPr>
    </w:p>
    <w:p w14:paraId="267F6C38" w14:textId="57DDD2E1" w:rsidR="0094474A" w:rsidRDefault="0094474A" w:rsidP="001E406D">
      <w:pPr>
        <w:spacing w:line="360" w:lineRule="exact"/>
        <w:jc w:val="both"/>
        <w:rPr>
          <w:rFonts w:ascii="Microsoft JhengHei" w:eastAsia="Microsoft JhengHei" w:hAnsi="Microsoft JhengHei" w:cstheme="majorBidi"/>
        </w:rPr>
      </w:pPr>
      <w:r>
        <w:rPr>
          <w:rFonts w:ascii="Microsoft JhengHei" w:eastAsia="Microsoft JhengHei" w:hAnsi="Microsoft JhengHei" w:cstheme="majorBidi"/>
          <w:noProof/>
          <w:lang w:eastAsia="de-DE"/>
        </w:rPr>
        <mc:AlternateContent>
          <mc:Choice Requires="wps">
            <w:drawing>
              <wp:anchor distT="0" distB="0" distL="114300" distR="114300" simplePos="0" relativeHeight="251661312" behindDoc="0" locked="0" layoutInCell="1" allowOverlap="1" wp14:anchorId="73EFF7E6" wp14:editId="5D425885">
                <wp:simplePos x="0" y="0"/>
                <wp:positionH relativeFrom="column">
                  <wp:posOffset>4151176</wp:posOffset>
                </wp:positionH>
                <wp:positionV relativeFrom="paragraph">
                  <wp:posOffset>1151618</wp:posOffset>
                </wp:positionV>
                <wp:extent cx="1883229" cy="342900"/>
                <wp:effectExtent l="0" t="0" r="22225" b="19050"/>
                <wp:wrapNone/>
                <wp:docPr id="2" name="Textfeld 2"/>
                <wp:cNvGraphicFramePr/>
                <a:graphic xmlns:a="http://schemas.openxmlformats.org/drawingml/2006/main">
                  <a:graphicData uri="http://schemas.microsoft.com/office/word/2010/wordprocessingShape">
                    <wps:wsp>
                      <wps:cNvSpPr txBox="1"/>
                      <wps:spPr>
                        <a:xfrm>
                          <a:off x="0" y="0"/>
                          <a:ext cx="1883229" cy="342900"/>
                        </a:xfrm>
                        <a:prstGeom prst="rect">
                          <a:avLst/>
                        </a:prstGeom>
                        <a:solidFill>
                          <a:schemeClr val="lt1"/>
                        </a:solidFill>
                        <a:ln w="6350">
                          <a:solidFill>
                            <a:prstClr val="black"/>
                          </a:solidFill>
                        </a:ln>
                      </wps:spPr>
                      <wps:txbx>
                        <w:txbxContent>
                          <w:p w14:paraId="2E7D2028" w14:textId="4838778E" w:rsidR="0094474A" w:rsidRDefault="0094474A">
                            <w:pPr>
                              <w:rPr>
                                <w:sz w:val="16"/>
                                <w:szCs w:val="16"/>
                              </w:rPr>
                            </w:pPr>
                            <w:r>
                              <w:rPr>
                                <w:sz w:val="16"/>
                                <w:szCs w:val="16"/>
                              </w:rPr>
                              <w:t>„Der Philosoph“ von Fragonard (1764); Quelle: Wikimedia</w:t>
                            </w:r>
                          </w:p>
                          <w:p w14:paraId="11151583" w14:textId="77777777" w:rsidR="0094474A" w:rsidRDefault="0094474A">
                            <w:pPr>
                              <w:rPr>
                                <w:sz w:val="16"/>
                                <w:szCs w:val="16"/>
                              </w:rPr>
                            </w:pPr>
                          </w:p>
                          <w:p w14:paraId="63E888B8" w14:textId="77777777" w:rsidR="0094474A" w:rsidRPr="0094474A" w:rsidRDefault="0094474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EFF7E6" id="_x0000_t202" coordsize="21600,21600" o:spt="202" path="m,l,21600r21600,l21600,xe">
                <v:stroke joinstyle="miter"/>
                <v:path gradientshapeok="t" o:connecttype="rect"/>
              </v:shapetype>
              <v:shape id="Textfeld 2" o:spid="_x0000_s1026" type="#_x0000_t202" style="position:absolute;left:0;text-align:left;margin-left:326.85pt;margin-top:90.7pt;width:148.3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" fillcolor="white [3201]" strokeweight=".5pt">
                <v:textbox>
                  <w:txbxContent>
                    <w:p w14:paraId="2E7D2028" w14:textId="4838778E" w:rsidR="0094474A" w:rsidRDefault="0094474A">
                      <w:pPr>
                        <w:rPr>
                          <w:sz w:val="16"/>
                          <w:szCs w:val="16"/>
                        </w:rPr>
                      </w:pPr>
                      <w:r>
                        <w:rPr>
                          <w:sz w:val="16"/>
                          <w:szCs w:val="16"/>
                        </w:rPr>
                        <w:t>„Der Philosoph“ von Fragonard (1764); Quelle: Wikimedia</w:t>
                      </w:r>
                    </w:p>
                    <w:p w14:paraId="11151583" w14:textId="77777777" w:rsidR="0094474A" w:rsidRDefault="0094474A">
                      <w:pPr>
                        <w:rPr>
                          <w:sz w:val="16"/>
                          <w:szCs w:val="16"/>
                        </w:rPr>
                      </w:pPr>
                    </w:p>
                    <w:p w14:paraId="63E888B8" w14:textId="77777777" w:rsidR="0094474A" w:rsidRPr="0094474A" w:rsidRDefault="0094474A">
                      <w:pPr>
                        <w:rPr>
                          <w:sz w:val="16"/>
                          <w:szCs w:val="16"/>
                        </w:rPr>
                      </w:pPr>
                    </w:p>
                  </w:txbxContent>
                </v:textbox>
              </v:shape>
            </w:pict>
          </mc:Fallback>
        </mc:AlternateContent>
      </w:r>
      <w:r w:rsidR="00EB224B" w:rsidRPr="001E406D">
        <w:rPr>
          <w:rFonts w:ascii="Microsoft JhengHei" w:eastAsia="Microsoft JhengHei" w:hAnsi="Microsoft JhengHei" w:cstheme="majorBidi"/>
        </w:rPr>
        <w:t xml:space="preserve">Was </w:t>
      </w:r>
      <w:r w:rsidR="00A7666D" w:rsidRPr="001E406D">
        <w:rPr>
          <w:rFonts w:ascii="Microsoft JhengHei" w:eastAsia="Microsoft JhengHei" w:hAnsi="Microsoft JhengHei" w:cstheme="majorBidi"/>
        </w:rPr>
        <w:t>ist der Mensch? Was meint man, wenn man „</w:t>
      </w:r>
      <w:r w:rsidR="007053F9">
        <w:rPr>
          <w:rFonts w:ascii="Microsoft JhengHei" w:eastAsia="Microsoft JhengHei" w:hAnsi="Microsoft JhengHei" w:cstheme="majorBidi"/>
        </w:rPr>
        <w:t>I</w:t>
      </w:r>
      <w:r w:rsidR="00A7666D" w:rsidRPr="001E406D">
        <w:rPr>
          <w:rFonts w:ascii="Microsoft JhengHei" w:eastAsia="Microsoft JhengHei" w:hAnsi="Microsoft JhengHei" w:cstheme="majorBidi"/>
        </w:rPr>
        <w:t xml:space="preserve">ch“ sagt? </w:t>
      </w:r>
      <w:r w:rsidR="00EB224B" w:rsidRPr="001E406D">
        <w:rPr>
          <w:rFonts w:ascii="Microsoft JhengHei" w:eastAsia="Microsoft JhengHei" w:hAnsi="Microsoft JhengHei" w:cstheme="majorBidi"/>
        </w:rPr>
        <w:t xml:space="preserve"> </w:t>
      </w:r>
      <w:r w:rsidR="00A7666D" w:rsidRPr="001E406D">
        <w:rPr>
          <w:rFonts w:ascii="Microsoft JhengHei" w:eastAsia="Microsoft JhengHei" w:hAnsi="Microsoft JhengHei" w:cstheme="majorBidi"/>
        </w:rPr>
        <w:t xml:space="preserve">Brauche ich andere Menschen, um zu wissen, wer ich bin? </w:t>
      </w:r>
      <w:r w:rsidR="00EB224B" w:rsidRPr="001E406D">
        <w:rPr>
          <w:rFonts w:ascii="Microsoft JhengHei" w:eastAsia="Microsoft JhengHei" w:hAnsi="Microsoft JhengHei" w:cstheme="majorBidi"/>
        </w:rPr>
        <w:t xml:space="preserve">Was bedeutet es, gut zu handeln? Wie kann ich im Leben glücklich werden? </w:t>
      </w:r>
      <w:r w:rsidR="00A7666D" w:rsidRPr="001E406D">
        <w:rPr>
          <w:rFonts w:ascii="Microsoft JhengHei" w:eastAsia="Microsoft JhengHei" w:hAnsi="Microsoft JhengHei" w:cstheme="majorBidi"/>
        </w:rPr>
        <w:t>Auf diese Fragen</w:t>
      </w:r>
      <w:r w:rsidR="00EB224B" w:rsidRPr="001E406D">
        <w:rPr>
          <w:rFonts w:ascii="Microsoft JhengHei" w:eastAsia="Microsoft JhengHei" w:hAnsi="Microsoft JhengHei" w:cstheme="majorBidi"/>
        </w:rPr>
        <w:t xml:space="preserve"> l</w:t>
      </w:r>
      <w:r w:rsidR="00A7666D" w:rsidRPr="001E406D">
        <w:rPr>
          <w:rFonts w:ascii="Microsoft JhengHei" w:eastAsia="Microsoft JhengHei" w:hAnsi="Microsoft JhengHei" w:cstheme="majorBidi"/>
        </w:rPr>
        <w:t xml:space="preserve">assen sich weder schnell noch einfach </w:t>
      </w:r>
      <w:r w:rsidR="007053F9">
        <w:rPr>
          <w:rFonts w:ascii="Microsoft JhengHei" w:eastAsia="Microsoft JhengHei" w:hAnsi="Microsoft JhengHei" w:cstheme="majorBidi"/>
        </w:rPr>
        <w:t>ein</w:t>
      </w:r>
      <w:r w:rsidR="00A7666D" w:rsidRPr="001E406D">
        <w:rPr>
          <w:rFonts w:ascii="Microsoft JhengHei" w:eastAsia="Microsoft JhengHei" w:hAnsi="Microsoft JhengHei" w:cstheme="majorBidi"/>
        </w:rPr>
        <w:t>mal eben Antworten</w:t>
      </w:r>
      <w:r w:rsidR="00EB224B" w:rsidRPr="001E406D">
        <w:rPr>
          <w:rFonts w:ascii="Microsoft JhengHei" w:eastAsia="Microsoft JhengHei" w:hAnsi="Microsoft JhengHei" w:cstheme="majorBidi"/>
        </w:rPr>
        <w:t xml:space="preserve"> finden</w:t>
      </w:r>
      <w:r w:rsidR="000777C2" w:rsidRPr="001E406D">
        <w:rPr>
          <w:rFonts w:ascii="Microsoft JhengHei" w:eastAsia="Microsoft JhengHei" w:hAnsi="Microsoft JhengHei" w:cstheme="majorBidi"/>
        </w:rPr>
        <w:t>, aber vi</w:t>
      </w:r>
      <w:r w:rsidR="00C57D0F" w:rsidRPr="001E406D">
        <w:rPr>
          <w:rFonts w:ascii="Microsoft JhengHei" w:eastAsia="Microsoft JhengHei" w:hAnsi="Microsoft JhengHei" w:cstheme="majorBidi"/>
        </w:rPr>
        <w:t xml:space="preserve">elleicht sind sie gerade </w:t>
      </w:r>
      <w:r w:rsidR="00EB224B" w:rsidRPr="001E406D">
        <w:rPr>
          <w:rFonts w:ascii="Microsoft JhengHei" w:eastAsia="Microsoft JhengHei" w:hAnsi="Microsoft JhengHei" w:cstheme="majorBidi"/>
        </w:rPr>
        <w:t xml:space="preserve">deshalb </w:t>
      </w:r>
      <w:r w:rsidR="00F821C6" w:rsidRPr="001E406D">
        <w:rPr>
          <w:rFonts w:ascii="Microsoft JhengHei" w:eastAsia="Microsoft JhengHei" w:hAnsi="Microsoft JhengHei" w:cstheme="majorBidi"/>
        </w:rPr>
        <w:t>so i</w:t>
      </w:r>
      <w:r w:rsidR="009372B8" w:rsidRPr="001E406D">
        <w:rPr>
          <w:rFonts w:ascii="Microsoft JhengHei" w:eastAsia="Microsoft JhengHei" w:hAnsi="Microsoft JhengHei" w:cstheme="majorBidi"/>
        </w:rPr>
        <w:t>nteressant</w:t>
      </w:r>
      <w:r w:rsidR="00C57D0F" w:rsidRPr="001E406D">
        <w:rPr>
          <w:rFonts w:ascii="Microsoft JhengHei" w:eastAsia="Microsoft JhengHei" w:hAnsi="Microsoft JhengHei" w:cstheme="majorBidi"/>
        </w:rPr>
        <w:t>.</w:t>
      </w:r>
    </w:p>
    <w:p w14:paraId="7F4DBB53" w14:textId="01677085" w:rsidR="00EB224B" w:rsidRPr="001E406D" w:rsidRDefault="00C57D0F"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Am G</w:t>
      </w:r>
      <w:r w:rsidR="009372B8" w:rsidRPr="001E406D">
        <w:rPr>
          <w:rFonts w:ascii="Microsoft JhengHei" w:eastAsia="Microsoft JhengHei" w:hAnsi="Microsoft JhengHei" w:cstheme="majorBidi"/>
        </w:rPr>
        <w:t xml:space="preserve">ymnasium Othmarschen </w:t>
      </w:r>
      <w:r w:rsidRPr="001E406D">
        <w:rPr>
          <w:rFonts w:ascii="Microsoft JhengHei" w:eastAsia="Microsoft JhengHei" w:hAnsi="Microsoft JhengHei" w:cstheme="majorBidi"/>
        </w:rPr>
        <w:t xml:space="preserve">beschäftigen wir uns </w:t>
      </w:r>
      <w:r w:rsidR="009372B8" w:rsidRPr="001E406D">
        <w:rPr>
          <w:rFonts w:ascii="Microsoft JhengHei" w:eastAsia="Microsoft JhengHei" w:hAnsi="Microsoft JhengHei" w:cstheme="majorBidi"/>
        </w:rPr>
        <w:t>in Klasse</w:t>
      </w:r>
      <w:r w:rsidR="00760CBB" w:rsidRPr="001E406D">
        <w:rPr>
          <w:rFonts w:ascii="Microsoft JhengHei" w:eastAsia="Microsoft JhengHei" w:hAnsi="Microsoft JhengHei" w:cstheme="majorBidi"/>
        </w:rPr>
        <w:t>nstufe</w:t>
      </w:r>
      <w:r w:rsidR="009372B8" w:rsidRPr="001E406D">
        <w:rPr>
          <w:rFonts w:ascii="Microsoft JhengHei" w:eastAsia="Microsoft JhengHei" w:hAnsi="Microsoft JhengHei" w:cstheme="majorBidi"/>
        </w:rPr>
        <w:t xml:space="preserve"> 7 mit genau diesen Themengebieten. </w:t>
      </w:r>
    </w:p>
    <w:p w14:paraId="641862F3" w14:textId="095DE550" w:rsidR="00760CBB" w:rsidRPr="001E406D" w:rsidRDefault="009372B8"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xml:space="preserve">In der philosophischen Anthropologie geht es unter anderem darum, den Unterschied zwischen Menschen und Tieren herauszuarbeiten. </w:t>
      </w:r>
      <w:r w:rsidR="00760CBB" w:rsidRPr="001E406D">
        <w:rPr>
          <w:rFonts w:ascii="Microsoft JhengHei" w:eastAsia="Microsoft JhengHei" w:hAnsi="Microsoft JhengHei" w:cstheme="majorBidi"/>
        </w:rPr>
        <w:t>Gibt es bestimmte Wesensmerkmale</w:t>
      </w:r>
      <w:r w:rsidR="00A7666D" w:rsidRPr="001E406D">
        <w:rPr>
          <w:rFonts w:ascii="Microsoft JhengHei" w:eastAsia="Microsoft JhengHei" w:hAnsi="Microsoft JhengHei" w:cstheme="majorBidi"/>
        </w:rPr>
        <w:t>,</w:t>
      </w:r>
      <w:r w:rsidR="00760CBB" w:rsidRPr="001E406D">
        <w:rPr>
          <w:rFonts w:ascii="Microsoft JhengHei" w:eastAsia="Microsoft JhengHei" w:hAnsi="Microsoft JhengHei" w:cstheme="majorBidi"/>
        </w:rPr>
        <w:t xml:space="preserve"> die nur dem Menschen eigen sind und welche Überschneidungspunkte mit dem Tierreich können wir feststellen? Warum sollten wir im Allgemeinen gut zu Tieren sein und bedeutet das, dass wir alle Tiere wie Menschen behandeln müssen? Darüber hinaus kann man sich fragen, wo die Grenze zwischen intelligenten Menschen und künstlich intelligenten Robotern zu ziehen ist. Was macht unsere menschliche Kultur aus und wie sollten wir uns in unserer Gesellschaft verhalten? </w:t>
      </w:r>
      <w:r w:rsidR="007053F9">
        <w:rPr>
          <w:rFonts w:ascii="Microsoft JhengHei" w:eastAsia="Microsoft JhengHei" w:hAnsi="Microsoft JhengHei" w:cstheme="majorBidi"/>
        </w:rPr>
        <w:t>Im Bereich der Ethik fragen wir danach, wer</w:t>
      </w:r>
      <w:r w:rsidR="00760CBB" w:rsidRPr="001E406D">
        <w:rPr>
          <w:rFonts w:ascii="Microsoft JhengHei" w:eastAsia="Microsoft JhengHei" w:hAnsi="Microsoft JhengHei" w:cstheme="majorBidi"/>
        </w:rPr>
        <w:t xml:space="preserve"> überhaupt die Regeln auf</w:t>
      </w:r>
      <w:r w:rsidR="007053F9">
        <w:rPr>
          <w:rFonts w:ascii="Microsoft JhengHei" w:eastAsia="Microsoft JhengHei" w:hAnsi="Microsoft JhengHei" w:cstheme="majorBidi"/>
        </w:rPr>
        <w:t>stellt</w:t>
      </w:r>
      <w:r w:rsidR="00760CBB" w:rsidRPr="001E406D">
        <w:rPr>
          <w:rFonts w:ascii="Microsoft JhengHei" w:eastAsia="Microsoft JhengHei" w:hAnsi="Microsoft JhengHei" w:cstheme="majorBidi"/>
        </w:rPr>
        <w:t>, die unser Verhalten bestimmten</w:t>
      </w:r>
      <w:r w:rsidR="009D4F54" w:rsidRPr="001E406D">
        <w:rPr>
          <w:rFonts w:ascii="Microsoft JhengHei" w:eastAsia="Microsoft JhengHei" w:hAnsi="Microsoft JhengHei" w:cstheme="majorBidi"/>
        </w:rPr>
        <w:t>,</w:t>
      </w:r>
      <w:r w:rsidR="00760CBB" w:rsidRPr="001E406D">
        <w:rPr>
          <w:rFonts w:ascii="Microsoft JhengHei" w:eastAsia="Microsoft JhengHei" w:hAnsi="Microsoft JhengHei" w:cstheme="majorBidi"/>
        </w:rPr>
        <w:t xml:space="preserve"> und</w:t>
      </w:r>
      <w:r w:rsidR="007053F9">
        <w:rPr>
          <w:rFonts w:ascii="Microsoft JhengHei" w:eastAsia="Microsoft JhengHei" w:hAnsi="Microsoft JhengHei" w:cstheme="majorBidi"/>
        </w:rPr>
        <w:t xml:space="preserve"> ob</w:t>
      </w:r>
      <w:r w:rsidR="00760CBB" w:rsidRPr="001E406D">
        <w:rPr>
          <w:rFonts w:ascii="Microsoft JhengHei" w:eastAsia="Microsoft JhengHei" w:hAnsi="Microsoft JhengHei" w:cstheme="majorBidi"/>
        </w:rPr>
        <w:t xml:space="preserve"> wir uns in jedem Fall nach ihnen richten</w:t>
      </w:r>
      <w:r w:rsidR="007053F9">
        <w:rPr>
          <w:rFonts w:ascii="Microsoft JhengHei" w:eastAsia="Microsoft JhengHei" w:hAnsi="Microsoft JhengHei" w:cstheme="majorBidi"/>
        </w:rPr>
        <w:t xml:space="preserve"> müssen.</w:t>
      </w:r>
      <w:r w:rsidR="00760CBB" w:rsidRPr="001E406D">
        <w:rPr>
          <w:rFonts w:ascii="Microsoft JhengHei" w:eastAsia="Microsoft JhengHei" w:hAnsi="Microsoft JhengHei" w:cstheme="majorBidi"/>
        </w:rPr>
        <w:t xml:space="preserve"> Vielleicht können wir </w:t>
      </w:r>
      <w:r w:rsidR="001F295A" w:rsidRPr="001E406D">
        <w:rPr>
          <w:rFonts w:ascii="Microsoft JhengHei" w:eastAsia="Microsoft JhengHei" w:hAnsi="Microsoft JhengHei" w:cstheme="majorBidi"/>
        </w:rPr>
        <w:t>nur glücklich sein, wenn wir moralisch richtig handeln</w:t>
      </w:r>
      <w:r w:rsidR="00A7666D" w:rsidRPr="001E406D">
        <w:rPr>
          <w:rFonts w:ascii="Microsoft JhengHei" w:eastAsia="Microsoft JhengHei" w:hAnsi="Microsoft JhengHei" w:cstheme="majorBidi"/>
        </w:rPr>
        <w:t>?</w:t>
      </w:r>
      <w:r w:rsidR="001F295A" w:rsidRPr="001E406D">
        <w:rPr>
          <w:rFonts w:ascii="Microsoft JhengHei" w:eastAsia="Microsoft JhengHei" w:hAnsi="Microsoft JhengHei" w:cstheme="majorBidi"/>
        </w:rPr>
        <w:t xml:space="preserve"> Oder was bedeutet es für dich</w:t>
      </w:r>
      <w:r w:rsidR="00C57D0F" w:rsidRPr="001E406D">
        <w:rPr>
          <w:rFonts w:ascii="Microsoft JhengHei" w:eastAsia="Microsoft JhengHei" w:hAnsi="Microsoft JhengHei" w:cstheme="majorBidi"/>
        </w:rPr>
        <w:t>,</w:t>
      </w:r>
      <w:r w:rsidR="001F295A" w:rsidRPr="001E406D">
        <w:rPr>
          <w:rFonts w:ascii="Microsoft JhengHei" w:eastAsia="Microsoft JhengHei" w:hAnsi="Microsoft JhengHei" w:cstheme="majorBidi"/>
        </w:rPr>
        <w:t xml:space="preserve"> glücklich zu sein?</w:t>
      </w:r>
      <w:r w:rsidR="000777C2" w:rsidRPr="001E406D">
        <w:rPr>
          <w:rFonts w:ascii="Microsoft JhengHei" w:eastAsia="Microsoft JhengHei" w:hAnsi="Microsoft JhengHei" w:cstheme="majorBidi"/>
        </w:rPr>
        <w:t xml:space="preserve"> In vielen Fällen gibt es sicherlich mehr als eine gültige Antwort</w:t>
      </w:r>
      <w:r w:rsidR="00A7666D" w:rsidRPr="001E406D">
        <w:rPr>
          <w:rFonts w:ascii="Microsoft JhengHei" w:eastAsia="Microsoft JhengHei" w:hAnsi="Microsoft JhengHei" w:cstheme="majorBidi"/>
        </w:rPr>
        <w:t xml:space="preserve">; immer aber müssen </w:t>
      </w:r>
      <w:r w:rsidR="007053F9">
        <w:rPr>
          <w:rFonts w:ascii="Microsoft JhengHei" w:eastAsia="Microsoft JhengHei" w:hAnsi="Microsoft JhengHei" w:cstheme="majorBidi"/>
        </w:rPr>
        <w:t>unsere</w:t>
      </w:r>
      <w:r w:rsidR="00A7666D" w:rsidRPr="001E406D">
        <w:rPr>
          <w:rFonts w:ascii="Microsoft JhengHei" w:eastAsia="Microsoft JhengHei" w:hAnsi="Microsoft JhengHei" w:cstheme="majorBidi"/>
        </w:rPr>
        <w:t xml:space="preserve"> Überlegungen gut begründet sein, sodass andere Menschen sie überzeugend finden oder </w:t>
      </w:r>
      <w:r w:rsidR="007053F9">
        <w:rPr>
          <w:rFonts w:ascii="Microsoft JhengHei" w:eastAsia="Microsoft JhengHei" w:hAnsi="Microsoft JhengHei" w:cstheme="majorBidi"/>
        </w:rPr>
        <w:t xml:space="preserve">sie </w:t>
      </w:r>
      <w:r w:rsidR="00A7666D" w:rsidRPr="001E406D">
        <w:rPr>
          <w:rFonts w:ascii="Microsoft JhengHei" w:eastAsia="Microsoft JhengHei" w:hAnsi="Microsoft JhengHei" w:cstheme="majorBidi"/>
        </w:rPr>
        <w:t>zumindest nachvollziehen können.</w:t>
      </w:r>
    </w:p>
    <w:p w14:paraId="1698F19A" w14:textId="77777777" w:rsidR="001F295A" w:rsidRPr="001E406D" w:rsidRDefault="009D4F54"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noProof/>
          <w:lang w:eastAsia="de-DE"/>
        </w:rPr>
        <w:lastRenderedPageBreak/>
        <w:drawing>
          <wp:anchor distT="0" distB="0" distL="114300" distR="114300" simplePos="0" relativeHeight="251659264" behindDoc="1" locked="0" layoutInCell="1" allowOverlap="1" wp14:anchorId="3E43C856" wp14:editId="496966CE">
            <wp:simplePos x="0" y="0"/>
            <wp:positionH relativeFrom="column">
              <wp:posOffset>3989705</wp:posOffset>
            </wp:positionH>
            <wp:positionV relativeFrom="paragraph">
              <wp:posOffset>227330</wp:posOffset>
            </wp:positionV>
            <wp:extent cx="2179955" cy="2917190"/>
            <wp:effectExtent l="0" t="0" r="0" b="0"/>
            <wp:wrapTight wrapText="bothSides">
              <wp:wrapPolygon edited="0">
                <wp:start x="0" y="0"/>
                <wp:lineTo x="0" y="21440"/>
                <wp:lineTo x="21329" y="21440"/>
                <wp:lineTo x="2132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Gesellschaftsspie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955" cy="2917190"/>
                    </a:xfrm>
                    <a:prstGeom prst="rect">
                      <a:avLst/>
                    </a:prstGeom>
                  </pic:spPr>
                </pic:pic>
              </a:graphicData>
            </a:graphic>
          </wp:anchor>
        </w:drawing>
      </w:r>
      <w:r w:rsidR="001F295A" w:rsidRPr="001E406D">
        <w:rPr>
          <w:rFonts w:ascii="Microsoft JhengHei" w:eastAsia="Microsoft JhengHei" w:hAnsi="Microsoft JhengHei" w:cstheme="majorBidi"/>
        </w:rPr>
        <w:t xml:space="preserve">Um </w:t>
      </w:r>
      <w:r w:rsidR="000777C2" w:rsidRPr="001E406D">
        <w:rPr>
          <w:rFonts w:ascii="Microsoft JhengHei" w:eastAsia="Microsoft JhengHei" w:hAnsi="Microsoft JhengHei" w:cstheme="majorBidi"/>
        </w:rPr>
        <w:t>uns</w:t>
      </w:r>
      <w:r w:rsidR="001F295A" w:rsidRPr="001E406D">
        <w:rPr>
          <w:rFonts w:ascii="Microsoft JhengHei" w:eastAsia="Microsoft JhengHei" w:hAnsi="Microsoft JhengHei" w:cstheme="majorBidi"/>
        </w:rPr>
        <w:t xml:space="preserve"> den entsprechenden </w:t>
      </w:r>
      <w:r w:rsidR="0064619F" w:rsidRPr="001E406D">
        <w:rPr>
          <w:rFonts w:ascii="Microsoft JhengHei" w:eastAsia="Microsoft JhengHei" w:hAnsi="Microsoft JhengHei" w:cstheme="majorBidi"/>
        </w:rPr>
        <w:t>Themenfeldern</w:t>
      </w:r>
      <w:r w:rsidR="001F295A" w:rsidRPr="001E406D">
        <w:rPr>
          <w:rFonts w:ascii="Microsoft JhengHei" w:eastAsia="Microsoft JhengHei" w:hAnsi="Microsoft JhengHei" w:cstheme="majorBidi"/>
        </w:rPr>
        <w:t xml:space="preserve"> zu nähern, wenden wir in der Philosophie verschiedene Methoden an. Denkbar sind:</w:t>
      </w:r>
    </w:p>
    <w:p w14:paraId="047954F3"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die gemeinsame Diskussion</w:t>
      </w:r>
    </w:p>
    <w:p w14:paraId="3DBCA400"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die Plakatgestaltung</w:t>
      </w:r>
    </w:p>
    <w:p w14:paraId="08EC76E9" w14:textId="0B0B3C11"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xml:space="preserve">- das Schreiben </w:t>
      </w:r>
      <w:r w:rsidR="003D1C72" w:rsidRPr="001E406D">
        <w:rPr>
          <w:rFonts w:ascii="Microsoft JhengHei" w:eastAsia="Microsoft JhengHei" w:hAnsi="Microsoft JhengHei" w:cstheme="majorBidi"/>
        </w:rPr>
        <w:t>eigener</w:t>
      </w:r>
      <w:r w:rsidRPr="001E406D">
        <w:rPr>
          <w:rFonts w:ascii="Microsoft JhengHei" w:eastAsia="Microsoft JhengHei" w:hAnsi="Microsoft JhengHei" w:cstheme="majorBidi"/>
        </w:rPr>
        <w:t xml:space="preserve"> Texte</w:t>
      </w:r>
      <w:r w:rsidR="003D1C72" w:rsidRPr="001E406D">
        <w:rPr>
          <w:rFonts w:ascii="Microsoft JhengHei" w:eastAsia="Microsoft JhengHei" w:hAnsi="Microsoft JhengHei" w:cstheme="majorBidi"/>
        </w:rPr>
        <w:t xml:space="preserve"> wie</w:t>
      </w:r>
      <w:r w:rsidR="007053F9">
        <w:rPr>
          <w:rFonts w:ascii="Microsoft JhengHei" w:eastAsia="Microsoft JhengHei" w:hAnsi="Microsoft JhengHei" w:cstheme="majorBidi"/>
        </w:rPr>
        <w:t xml:space="preserve"> z.B.</w:t>
      </w:r>
      <w:r w:rsidR="003D1C72" w:rsidRPr="001E406D">
        <w:rPr>
          <w:rFonts w:ascii="Microsoft JhengHei" w:eastAsia="Microsoft JhengHei" w:hAnsi="Microsoft JhengHei" w:cstheme="majorBidi"/>
        </w:rPr>
        <w:t xml:space="preserve"> Dialoge</w:t>
      </w:r>
    </w:p>
    <w:p w14:paraId="729A7320"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Anfertigen von Schaubildern und Zeichnungen</w:t>
      </w:r>
    </w:p>
    <w:p w14:paraId="2A3F9274" w14:textId="11BE7D24"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Lesen philosophische</w:t>
      </w:r>
      <w:r w:rsidR="003D1C72" w:rsidRPr="001E406D">
        <w:rPr>
          <w:rFonts w:ascii="Microsoft JhengHei" w:eastAsia="Microsoft JhengHei" w:hAnsi="Microsoft JhengHei" w:cstheme="majorBidi"/>
        </w:rPr>
        <w:t>r</w:t>
      </w:r>
      <w:r w:rsidRPr="001E406D">
        <w:rPr>
          <w:rFonts w:ascii="Microsoft JhengHei" w:eastAsia="Microsoft JhengHei" w:hAnsi="Microsoft JhengHei" w:cstheme="majorBidi"/>
        </w:rPr>
        <w:t xml:space="preserve"> Texte</w:t>
      </w:r>
    </w:p>
    <w:p w14:paraId="63E2417B"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Analysieren von Filmen und Dokumentationen</w:t>
      </w:r>
    </w:p>
    <w:p w14:paraId="79F7079D"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Gedankenexperiment</w:t>
      </w:r>
    </w:p>
    <w:p w14:paraId="14EBFC83"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Schreiben eines Glückstagebuchs</w:t>
      </w:r>
    </w:p>
    <w:p w14:paraId="3C42E569"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Drehen eines eigenen Films zu einem bestimmten Thema</w:t>
      </w:r>
    </w:p>
    <w:p w14:paraId="6D67D358" w14:textId="6A058A78"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xml:space="preserve">- </w:t>
      </w:r>
      <w:r w:rsidR="003D1C72" w:rsidRPr="001E406D">
        <w:rPr>
          <w:rFonts w:ascii="Microsoft JhengHei" w:eastAsia="Microsoft JhengHei" w:hAnsi="Microsoft JhengHei" w:cstheme="majorBidi"/>
        </w:rPr>
        <w:t>d</w:t>
      </w:r>
      <w:r w:rsidRPr="001E406D">
        <w:rPr>
          <w:rFonts w:ascii="Microsoft JhengHei" w:eastAsia="Microsoft JhengHei" w:hAnsi="Microsoft JhengHei" w:cstheme="majorBidi"/>
        </w:rPr>
        <w:t xml:space="preserve">as Gestalten und Vorführen </w:t>
      </w:r>
      <w:r w:rsidR="003D1C72" w:rsidRPr="001E406D">
        <w:rPr>
          <w:rFonts w:ascii="Microsoft JhengHei" w:eastAsia="Microsoft JhengHei" w:hAnsi="Microsoft JhengHei" w:cstheme="majorBidi"/>
        </w:rPr>
        <w:t>einer kleinen Szene</w:t>
      </w:r>
    </w:p>
    <w:p w14:paraId="4323CDE1" w14:textId="77777777" w:rsidR="001F295A"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das Entwerfen von Gesellschaftsspielen</w:t>
      </w:r>
    </w:p>
    <w:p w14:paraId="648E6035" w14:textId="06660E3D" w:rsidR="0064619F" w:rsidRPr="001E406D" w:rsidRDefault="001F295A"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Besondere Fähigkeiten brauchst du</w:t>
      </w:r>
      <w:r w:rsidR="007053F9">
        <w:rPr>
          <w:rFonts w:ascii="Microsoft JhengHei" w:eastAsia="Microsoft JhengHei" w:hAnsi="Microsoft JhengHei" w:cstheme="majorBidi"/>
        </w:rPr>
        <w:t xml:space="preserve"> anfangs</w:t>
      </w:r>
      <w:r w:rsidRPr="001E406D">
        <w:rPr>
          <w:rFonts w:ascii="Microsoft JhengHei" w:eastAsia="Microsoft JhengHei" w:hAnsi="Microsoft JhengHei" w:cstheme="majorBidi"/>
        </w:rPr>
        <w:t xml:space="preserve"> nicht mitzubringen, denn in jedem Menschen schlummert natürlicherweise die Neigung zum Philosophieren.  </w:t>
      </w:r>
    </w:p>
    <w:p w14:paraId="450DAC24" w14:textId="59AA87FD" w:rsidR="001F295A" w:rsidRPr="001E406D" w:rsidRDefault="00C57D0F"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Wir legen viel Wert</w:t>
      </w:r>
      <w:r w:rsidR="001F295A" w:rsidRPr="001E406D">
        <w:rPr>
          <w:rFonts w:ascii="Microsoft JhengHei" w:eastAsia="Microsoft JhengHei" w:hAnsi="Microsoft JhengHei" w:cstheme="majorBidi"/>
        </w:rPr>
        <w:t xml:space="preserve"> auf eine angenehme Arbeitsatmosphäre, in der du</w:t>
      </w:r>
      <w:r w:rsidRPr="001E406D">
        <w:rPr>
          <w:rFonts w:ascii="Microsoft JhengHei" w:eastAsia="Microsoft JhengHei" w:hAnsi="Microsoft JhengHei" w:cstheme="majorBidi"/>
        </w:rPr>
        <w:t xml:space="preserve"> </w:t>
      </w:r>
      <w:r w:rsidR="003D1C72" w:rsidRPr="001E406D">
        <w:rPr>
          <w:rFonts w:ascii="Microsoft JhengHei" w:eastAsia="Microsoft JhengHei" w:hAnsi="Microsoft JhengHei" w:cstheme="majorBidi"/>
        </w:rPr>
        <w:t>anderen aufmerksam</w:t>
      </w:r>
      <w:r w:rsidR="001F295A" w:rsidRPr="001E406D">
        <w:rPr>
          <w:rFonts w:ascii="Microsoft JhengHei" w:eastAsia="Microsoft JhengHei" w:hAnsi="Microsoft JhengHei" w:cstheme="majorBidi"/>
        </w:rPr>
        <w:t xml:space="preserve"> zuhörst, deine Gesprächspartner respektierst und dich </w:t>
      </w:r>
      <w:r w:rsidR="0064619F" w:rsidRPr="001E406D">
        <w:rPr>
          <w:rFonts w:ascii="Microsoft JhengHei" w:eastAsia="Microsoft JhengHei" w:hAnsi="Microsoft JhengHei" w:cstheme="majorBidi"/>
        </w:rPr>
        <w:t xml:space="preserve">regelmäßig durch eigene Beiträge in den Unterricht einbringst. </w:t>
      </w:r>
      <w:r w:rsidR="003D1C72" w:rsidRPr="001E406D">
        <w:rPr>
          <w:rFonts w:ascii="Microsoft JhengHei" w:eastAsia="Microsoft JhengHei" w:hAnsi="Microsoft JhengHei" w:cstheme="majorBidi"/>
        </w:rPr>
        <w:t>Wichtig ist auch, dass du Lust hast, deine eigene Meinung anderen zu erläutern, kritisch dich und andere hinterfragst, weiterdenkst und etwas wissen willst.</w:t>
      </w:r>
    </w:p>
    <w:p w14:paraId="3891C795" w14:textId="0A8CADB3" w:rsidR="0064619F" w:rsidRPr="001E406D" w:rsidRDefault="0064619F"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 xml:space="preserve">Im Fach Philosophie </w:t>
      </w:r>
      <w:r w:rsidR="00C57D0F" w:rsidRPr="001E406D">
        <w:rPr>
          <w:rFonts w:ascii="Microsoft JhengHei" w:eastAsia="Microsoft JhengHei" w:hAnsi="Microsoft JhengHei" w:cstheme="majorBidi"/>
        </w:rPr>
        <w:t xml:space="preserve">schreibst du </w:t>
      </w:r>
      <w:r w:rsidRPr="001E406D">
        <w:rPr>
          <w:rFonts w:ascii="Microsoft JhengHei" w:eastAsia="Microsoft JhengHei" w:hAnsi="Microsoft JhengHei" w:cstheme="majorBidi"/>
        </w:rPr>
        <w:t>pro Halbjahr eine Klassenarbeit</w:t>
      </w:r>
      <w:r w:rsidR="003D1C72" w:rsidRPr="001E406D">
        <w:rPr>
          <w:rFonts w:ascii="Microsoft JhengHei" w:eastAsia="Microsoft JhengHei" w:hAnsi="Microsoft JhengHei" w:cstheme="majorBidi"/>
        </w:rPr>
        <w:t>, die 30% an der Gesamtnote zählt.</w:t>
      </w:r>
      <w:r w:rsidRPr="001E406D">
        <w:rPr>
          <w:rFonts w:ascii="Microsoft JhengHei" w:eastAsia="Microsoft JhengHei" w:hAnsi="Microsoft JhengHei" w:cstheme="majorBidi"/>
        </w:rPr>
        <w:t xml:space="preserve"> Die sonstige Mitarbeit zählt somit 70 % und setzt sich sowohl aus deiner mündlichen Beteiligung als </w:t>
      </w:r>
      <w:r w:rsidR="00C57D0F" w:rsidRPr="001E406D">
        <w:rPr>
          <w:rFonts w:ascii="Microsoft JhengHei" w:eastAsia="Microsoft JhengHei" w:hAnsi="Microsoft JhengHei" w:cstheme="majorBidi"/>
        </w:rPr>
        <w:t xml:space="preserve">auch </w:t>
      </w:r>
      <w:r w:rsidRPr="001E406D">
        <w:rPr>
          <w:rFonts w:ascii="Microsoft JhengHei" w:eastAsia="Microsoft JhengHei" w:hAnsi="Microsoft JhengHei" w:cstheme="majorBidi"/>
        </w:rPr>
        <w:t>aus deiner Mitarbeit während schriftlicher, kreativer oder weiter</w:t>
      </w:r>
      <w:r w:rsidR="009D4F54" w:rsidRPr="001E406D">
        <w:rPr>
          <w:rFonts w:ascii="Microsoft JhengHei" w:eastAsia="Microsoft JhengHei" w:hAnsi="Microsoft JhengHei" w:cstheme="majorBidi"/>
        </w:rPr>
        <w:t>er</w:t>
      </w:r>
      <w:r w:rsidRPr="001E406D">
        <w:rPr>
          <w:rFonts w:ascii="Microsoft JhengHei" w:eastAsia="Microsoft JhengHei" w:hAnsi="Microsoft JhengHei" w:cstheme="majorBidi"/>
        </w:rPr>
        <w:t xml:space="preserve"> Arbeitsphasen</w:t>
      </w:r>
      <w:r w:rsidR="003D1C72" w:rsidRPr="001E406D">
        <w:rPr>
          <w:rFonts w:ascii="Microsoft JhengHei" w:eastAsia="Microsoft JhengHei" w:hAnsi="Microsoft JhengHei" w:cstheme="majorBidi"/>
        </w:rPr>
        <w:t xml:space="preserve"> so</w:t>
      </w:r>
      <w:r w:rsidRPr="001E406D">
        <w:rPr>
          <w:rFonts w:ascii="Microsoft JhengHei" w:eastAsia="Microsoft JhengHei" w:hAnsi="Microsoft JhengHei" w:cstheme="majorBidi"/>
        </w:rPr>
        <w:t>wie Gruppenarbeit</w:t>
      </w:r>
      <w:r w:rsidR="003D1C72" w:rsidRPr="001E406D">
        <w:rPr>
          <w:rFonts w:ascii="Microsoft JhengHei" w:eastAsia="Microsoft JhengHei" w:hAnsi="Microsoft JhengHei" w:cstheme="majorBidi"/>
        </w:rPr>
        <w:t xml:space="preserve"> </w:t>
      </w:r>
      <w:r w:rsidRPr="001E406D">
        <w:rPr>
          <w:rFonts w:ascii="Microsoft JhengHei" w:eastAsia="Microsoft JhengHei" w:hAnsi="Microsoft JhengHei" w:cstheme="majorBidi"/>
        </w:rPr>
        <w:t xml:space="preserve">zusammen. </w:t>
      </w:r>
    </w:p>
    <w:p w14:paraId="4BA26530" w14:textId="7AC4F3F6" w:rsidR="0064619F" w:rsidRPr="001E406D" w:rsidRDefault="0064619F" w:rsidP="001E406D">
      <w:pPr>
        <w:spacing w:line="360" w:lineRule="exact"/>
        <w:jc w:val="both"/>
        <w:rPr>
          <w:rFonts w:ascii="Microsoft JhengHei" w:eastAsia="Microsoft JhengHei" w:hAnsi="Microsoft JhengHei" w:cstheme="majorBidi"/>
        </w:rPr>
      </w:pPr>
      <w:r w:rsidRPr="001E406D">
        <w:rPr>
          <w:rFonts w:ascii="Microsoft JhengHei" w:eastAsia="Microsoft JhengHei" w:hAnsi="Microsoft JhengHei" w:cstheme="majorBidi"/>
        </w:rPr>
        <w:t>Wenn nun dein Interesse für Philosophie geweckt wurde, kannst du das Fach anstatt Religion in Klassenstufe 7 wählen. In Klassenstufe 8 wird weder Religion noch Philosophie angeboten, aber in Stufe 9 hast du erneut die Möglichkeit</w:t>
      </w:r>
      <w:r w:rsidR="003D1C72" w:rsidRPr="001E406D">
        <w:rPr>
          <w:rFonts w:ascii="Microsoft JhengHei" w:eastAsia="Microsoft JhengHei" w:hAnsi="Microsoft JhengHei" w:cstheme="majorBidi"/>
        </w:rPr>
        <w:t xml:space="preserve">, </w:t>
      </w:r>
      <w:r w:rsidRPr="001E406D">
        <w:rPr>
          <w:rFonts w:ascii="Microsoft JhengHei" w:eastAsia="Microsoft JhengHei" w:hAnsi="Microsoft JhengHei" w:cstheme="majorBidi"/>
        </w:rPr>
        <w:t>zwischen beiden Fächern</w:t>
      </w:r>
      <w:r w:rsidR="003D1C72" w:rsidRPr="001E406D">
        <w:rPr>
          <w:rFonts w:ascii="Microsoft JhengHei" w:eastAsia="Microsoft JhengHei" w:hAnsi="Microsoft JhengHei" w:cstheme="majorBidi"/>
        </w:rPr>
        <w:t xml:space="preserve"> zu wählen.</w:t>
      </w:r>
    </w:p>
    <w:p w14:paraId="1C6C2FB1" w14:textId="70013703" w:rsidR="00760CBB" w:rsidRDefault="0064619F" w:rsidP="0094474A">
      <w:pPr>
        <w:spacing w:line="360" w:lineRule="exact"/>
        <w:jc w:val="both"/>
      </w:pPr>
      <w:r w:rsidRPr="001E406D">
        <w:rPr>
          <w:rFonts w:ascii="Microsoft JhengHei" w:eastAsia="Microsoft JhengHei" w:hAnsi="Microsoft JhengHei" w:cstheme="majorBidi"/>
        </w:rPr>
        <w:t>Wofür du dich nun entscheidest</w:t>
      </w:r>
      <w:r w:rsidR="00F34A5D" w:rsidRPr="001E406D">
        <w:rPr>
          <w:rFonts w:ascii="Microsoft JhengHei" w:eastAsia="Microsoft JhengHei" w:hAnsi="Microsoft JhengHei" w:cstheme="majorBidi"/>
        </w:rPr>
        <w:t>,</w:t>
      </w:r>
      <w:r w:rsidRPr="001E406D">
        <w:rPr>
          <w:rFonts w:ascii="Microsoft JhengHei" w:eastAsia="Microsoft JhengHei" w:hAnsi="Microsoft JhengHei" w:cstheme="majorBidi"/>
        </w:rPr>
        <w:t xml:space="preserve"> musst du</w:t>
      </w:r>
      <w:r w:rsidR="003D1C72" w:rsidRPr="001E406D">
        <w:rPr>
          <w:rFonts w:ascii="Microsoft JhengHei" w:eastAsia="Microsoft JhengHei" w:hAnsi="Microsoft JhengHei" w:cstheme="majorBidi"/>
        </w:rPr>
        <w:t xml:space="preserve"> natürlich</w:t>
      </w:r>
      <w:r w:rsidRPr="001E406D">
        <w:rPr>
          <w:rFonts w:ascii="Microsoft JhengHei" w:eastAsia="Microsoft JhengHei" w:hAnsi="Microsoft JhengHei" w:cstheme="majorBidi"/>
        </w:rPr>
        <w:t xml:space="preserve"> selbst wissen</w:t>
      </w:r>
      <w:r w:rsidR="007053F9">
        <w:rPr>
          <w:rFonts w:ascii="Microsoft JhengHei" w:eastAsia="Microsoft JhengHei" w:hAnsi="Microsoft JhengHei" w:cstheme="majorBidi"/>
        </w:rPr>
        <w:t xml:space="preserve">. </w:t>
      </w:r>
      <w:r w:rsidR="003D1C72" w:rsidRPr="001E406D">
        <w:rPr>
          <w:rFonts w:ascii="Microsoft JhengHei" w:eastAsia="Microsoft JhengHei" w:hAnsi="Microsoft JhengHei" w:cstheme="majorBidi"/>
        </w:rPr>
        <w:t>Überlege dir Gründe und prüfe sie, dann hast du eigentlich schon ein bisschen philosophiert…</w:t>
      </w:r>
      <w:bookmarkEnd w:id="0"/>
    </w:p>
    <w:sectPr w:rsidR="00760CBB" w:rsidSect="009D4F5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4B"/>
    <w:rsid w:val="000777C2"/>
    <w:rsid w:val="00085C7E"/>
    <w:rsid w:val="00096CFE"/>
    <w:rsid w:val="000A0D9C"/>
    <w:rsid w:val="0010516E"/>
    <w:rsid w:val="001E141F"/>
    <w:rsid w:val="001E406D"/>
    <w:rsid w:val="001F295A"/>
    <w:rsid w:val="003D1C72"/>
    <w:rsid w:val="003E4772"/>
    <w:rsid w:val="00470E02"/>
    <w:rsid w:val="00530E6B"/>
    <w:rsid w:val="0064619F"/>
    <w:rsid w:val="007053F9"/>
    <w:rsid w:val="00760CBB"/>
    <w:rsid w:val="00846358"/>
    <w:rsid w:val="009372B8"/>
    <w:rsid w:val="0094474A"/>
    <w:rsid w:val="009745D3"/>
    <w:rsid w:val="009D4F54"/>
    <w:rsid w:val="00A7666D"/>
    <w:rsid w:val="00AF6641"/>
    <w:rsid w:val="00C57D0F"/>
    <w:rsid w:val="00D137BA"/>
    <w:rsid w:val="00EB224B"/>
    <w:rsid w:val="00F34A5D"/>
    <w:rsid w:val="00F821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EEDA"/>
  <w15:docId w15:val="{180C723F-A7B4-45A3-970E-29420FF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4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Thomas</dc:creator>
  <cp:lastModifiedBy>Silke Marienhagen</cp:lastModifiedBy>
  <cp:revision>2</cp:revision>
  <dcterms:created xsi:type="dcterms:W3CDTF">2021-03-17T11:28:00Z</dcterms:created>
  <dcterms:modified xsi:type="dcterms:W3CDTF">2021-03-17T11:28:00Z</dcterms:modified>
</cp:coreProperties>
</file>